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6F63" w14:textId="621F1550" w:rsidR="000F4515" w:rsidRDefault="000F4515" w:rsidP="000F45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temelju članka 4</w:t>
      </w:r>
      <w:r w:rsidR="000F00F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Zakona o predškolskom odgoju i obrazovanju („Narodne novine“ broj </w:t>
      </w:r>
      <w:r w:rsidR="000F00F6" w:rsidRPr="000F00F6">
        <w:rPr>
          <w:rFonts w:ascii="Arial" w:hAnsi="Arial" w:cs="Arial"/>
        </w:rPr>
        <w:t>10/97, 107/07, 94/13, 98/19, 57/22, 101/23, 145/24, 146/25 i 22/26</w:t>
      </w:r>
      <w:r>
        <w:rPr>
          <w:rFonts w:ascii="Arial" w:hAnsi="Arial" w:cs="Arial"/>
        </w:rPr>
        <w:t>) i članka 53. Statuta Grada Šibenika („Službeni glasnik Grada Šibenika“, broj 2/21), Gradonačelnik Grada Šibenika donosi</w:t>
      </w:r>
    </w:p>
    <w:p w14:paraId="2E83F671" w14:textId="77777777" w:rsidR="000F4515" w:rsidRDefault="000F4515" w:rsidP="000F4515">
      <w:pPr>
        <w:jc w:val="both"/>
        <w:rPr>
          <w:rFonts w:ascii="Arial" w:hAnsi="Arial" w:cs="Arial"/>
        </w:rPr>
      </w:pPr>
    </w:p>
    <w:p w14:paraId="17921FD9" w14:textId="77777777" w:rsidR="000F4515" w:rsidRDefault="000F4515" w:rsidP="000F4515">
      <w:pPr>
        <w:pStyle w:val="Bezprored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</w:p>
    <w:p w14:paraId="5BDC96A8" w14:textId="77777777" w:rsidR="000F4515" w:rsidRDefault="000F4515" w:rsidP="000F4515">
      <w:pPr>
        <w:pStyle w:val="Bezproreda1"/>
        <w:jc w:val="center"/>
        <w:rPr>
          <w:rFonts w:ascii="Arial" w:hAnsi="Arial" w:cs="Arial"/>
          <w:b/>
        </w:rPr>
      </w:pPr>
    </w:p>
    <w:p w14:paraId="388C882B" w14:textId="77777777" w:rsidR="000F4515" w:rsidRDefault="000F4515" w:rsidP="000F4515">
      <w:pPr>
        <w:pStyle w:val="Bezprored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davanju prethodne suglasnosti </w:t>
      </w:r>
    </w:p>
    <w:p w14:paraId="6BBCB627" w14:textId="0DAC5098" w:rsidR="000F4515" w:rsidRDefault="000F4515" w:rsidP="000F4515">
      <w:pPr>
        <w:pStyle w:val="Bezprored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r w:rsidR="000F00F6">
        <w:rPr>
          <w:rFonts w:ascii="Arial" w:hAnsi="Arial" w:cs="Arial"/>
          <w:b/>
        </w:rPr>
        <w:t xml:space="preserve">Prijedlog izmjena i dopuna Statuta </w:t>
      </w:r>
      <w:r>
        <w:rPr>
          <w:rFonts w:ascii="Arial" w:hAnsi="Arial" w:cs="Arial"/>
          <w:b/>
        </w:rPr>
        <w:t xml:space="preserve"> DV Šibenska maslina</w:t>
      </w:r>
    </w:p>
    <w:p w14:paraId="41A4D4E1" w14:textId="77777777" w:rsidR="000F4515" w:rsidRDefault="000F4515" w:rsidP="000F4515">
      <w:pPr>
        <w:pStyle w:val="Bezproreda1"/>
        <w:jc w:val="center"/>
        <w:rPr>
          <w:rFonts w:ascii="Arial" w:hAnsi="Arial" w:cs="Arial"/>
          <w:b/>
        </w:rPr>
      </w:pPr>
    </w:p>
    <w:p w14:paraId="6B879D11" w14:textId="77777777" w:rsidR="000F4515" w:rsidRDefault="000F4515" w:rsidP="000F4515">
      <w:pPr>
        <w:pStyle w:val="Bezproreda1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4CA19381" w14:textId="77777777" w:rsidR="000F4515" w:rsidRDefault="000F4515" w:rsidP="000F4515">
      <w:pPr>
        <w:pStyle w:val="Bezproreda1"/>
        <w:spacing w:line="360" w:lineRule="auto"/>
        <w:jc w:val="both"/>
        <w:rPr>
          <w:rFonts w:ascii="Arial" w:hAnsi="Arial" w:cs="Arial"/>
        </w:rPr>
      </w:pPr>
    </w:p>
    <w:p w14:paraId="0019D68D" w14:textId="77777777" w:rsidR="00CC0ADA" w:rsidRPr="00CC0ADA" w:rsidRDefault="000F4515" w:rsidP="00CC0ADA">
      <w:pPr>
        <w:rPr>
          <w:rFonts w:ascii="Arial" w:hAnsi="Arial" w:cs="Arial"/>
        </w:rPr>
      </w:pPr>
      <w:r w:rsidRPr="000F4515">
        <w:rPr>
          <w:rFonts w:ascii="Arial" w:hAnsi="Arial" w:cs="Arial"/>
        </w:rPr>
        <w:t xml:space="preserve">Daje se prethodna suglasnost Upravnom vijeću Dječjeg vrtića </w:t>
      </w:r>
      <w:r>
        <w:rPr>
          <w:rFonts w:ascii="Arial" w:hAnsi="Arial" w:cs="Arial"/>
        </w:rPr>
        <w:t>Šibenska maslina</w:t>
      </w:r>
      <w:r w:rsidRPr="000F4515">
        <w:rPr>
          <w:rFonts w:ascii="Arial" w:hAnsi="Arial" w:cs="Arial"/>
        </w:rPr>
        <w:t xml:space="preserve"> na  </w:t>
      </w:r>
      <w:r w:rsidR="00CC0ADA" w:rsidRPr="00CC0ADA">
        <w:rPr>
          <w:rFonts w:ascii="Arial" w:hAnsi="Arial" w:cs="Arial"/>
        </w:rPr>
        <w:t>Prijedlog izmjena i dopuna Statuta  DV Šibenska maslina</w:t>
      </w:r>
    </w:p>
    <w:p w14:paraId="27DBD4E6" w14:textId="7A488356" w:rsidR="000F4515" w:rsidRDefault="000F4515" w:rsidP="000F4515">
      <w:pPr>
        <w:pStyle w:val="Bezproreda1"/>
        <w:spacing w:line="360" w:lineRule="auto"/>
        <w:jc w:val="both"/>
        <w:rPr>
          <w:rFonts w:ascii="Arial" w:hAnsi="Arial" w:cs="Arial"/>
        </w:rPr>
      </w:pPr>
    </w:p>
    <w:p w14:paraId="2E15678C" w14:textId="15318584" w:rsidR="000F4515" w:rsidRPr="000F4515" w:rsidRDefault="000F4515" w:rsidP="000F4515">
      <w:pPr>
        <w:pStyle w:val="Bezproreda1"/>
        <w:jc w:val="center"/>
        <w:rPr>
          <w:rFonts w:ascii="Arial" w:hAnsi="Arial" w:cs="Arial"/>
        </w:rPr>
      </w:pPr>
      <w:r w:rsidRPr="000F4515">
        <w:rPr>
          <w:rFonts w:ascii="Arial" w:hAnsi="Arial" w:cs="Arial"/>
        </w:rPr>
        <w:t>II.</w:t>
      </w:r>
    </w:p>
    <w:p w14:paraId="68ADA954" w14:textId="6510F67C" w:rsidR="000F4515" w:rsidRDefault="000F4515" w:rsidP="000F4515">
      <w:pPr>
        <w:pStyle w:val="Bezproreda1"/>
        <w:spacing w:line="360" w:lineRule="auto"/>
        <w:jc w:val="both"/>
        <w:rPr>
          <w:rFonts w:ascii="Arial" w:hAnsi="Arial" w:cs="Arial"/>
        </w:rPr>
      </w:pPr>
      <w:r w:rsidRPr="000F4515">
        <w:rPr>
          <w:rFonts w:ascii="Arial" w:hAnsi="Arial" w:cs="Arial"/>
        </w:rPr>
        <w:t xml:space="preserve">Ovaj Zaključak stupa na snagu danom donošenja, a </w:t>
      </w:r>
      <w:r w:rsidR="00CC0ADA">
        <w:rPr>
          <w:rFonts w:ascii="Arial" w:hAnsi="Arial" w:cs="Arial"/>
        </w:rPr>
        <w:t>bit će objavljen</w:t>
      </w:r>
      <w:r w:rsidRPr="000F4515">
        <w:rPr>
          <w:rFonts w:ascii="Arial" w:hAnsi="Arial" w:cs="Arial"/>
        </w:rPr>
        <w:t xml:space="preserve"> u „Službenom glasniku Grada Šibenika“.</w:t>
      </w:r>
    </w:p>
    <w:p w14:paraId="2895C1E7" w14:textId="77777777" w:rsidR="000F4515" w:rsidRDefault="000F4515" w:rsidP="000F4515">
      <w:pPr>
        <w:pStyle w:val="Bezproreda1"/>
        <w:jc w:val="both"/>
        <w:rPr>
          <w:rFonts w:ascii="Arial" w:hAnsi="Arial" w:cs="Arial"/>
        </w:rPr>
      </w:pPr>
    </w:p>
    <w:p w14:paraId="6F18D6B4" w14:textId="77777777" w:rsidR="000F4515" w:rsidRDefault="000F4515" w:rsidP="000F4515">
      <w:pPr>
        <w:pStyle w:val="Bezproreda1"/>
        <w:jc w:val="both"/>
        <w:rPr>
          <w:rFonts w:ascii="Arial" w:hAnsi="Arial" w:cs="Arial"/>
        </w:rPr>
      </w:pPr>
    </w:p>
    <w:p w14:paraId="2028EA78" w14:textId="77777777" w:rsidR="000F4515" w:rsidRDefault="000F4515" w:rsidP="000F4515">
      <w:pPr>
        <w:pStyle w:val="Bezproreda1"/>
        <w:jc w:val="both"/>
        <w:rPr>
          <w:rFonts w:ascii="Arial" w:hAnsi="Arial" w:cs="Arial"/>
        </w:rPr>
      </w:pPr>
    </w:p>
    <w:p w14:paraId="6945FD24" w14:textId="74B661DB" w:rsidR="000F4515" w:rsidRDefault="000F4515" w:rsidP="000F4515">
      <w:pPr>
        <w:pStyle w:val="Bezproreda1"/>
        <w:rPr>
          <w:rFonts w:ascii="Arial" w:hAnsi="Arial" w:cs="Arial"/>
        </w:rPr>
      </w:pPr>
      <w:r>
        <w:rPr>
          <w:rFonts w:ascii="Arial" w:hAnsi="Arial" w:cs="Arial"/>
        </w:rPr>
        <w:t>KLASA: 601-01/2</w:t>
      </w:r>
      <w:r w:rsidR="00CC0ADA">
        <w:rPr>
          <w:rFonts w:ascii="Arial" w:hAnsi="Arial" w:cs="Arial"/>
        </w:rPr>
        <w:t>6</w:t>
      </w:r>
      <w:r>
        <w:rPr>
          <w:rFonts w:ascii="Arial" w:hAnsi="Arial" w:cs="Arial"/>
        </w:rPr>
        <w:t>-01/0</w:t>
      </w:r>
      <w:r w:rsidR="00CC0ADA">
        <w:rPr>
          <w:rFonts w:ascii="Arial" w:hAnsi="Arial" w:cs="Arial"/>
        </w:rPr>
        <w:t>5</w:t>
      </w:r>
    </w:p>
    <w:p w14:paraId="3D0D310F" w14:textId="6EFD6816" w:rsidR="000F4515" w:rsidRDefault="000F4515" w:rsidP="000F4515">
      <w:pPr>
        <w:pStyle w:val="Bezproreda1"/>
        <w:rPr>
          <w:rFonts w:ascii="Arial" w:hAnsi="Arial" w:cs="Arial"/>
        </w:rPr>
      </w:pPr>
      <w:r>
        <w:rPr>
          <w:rFonts w:ascii="Arial" w:hAnsi="Arial" w:cs="Arial"/>
        </w:rPr>
        <w:t>URBROJ: 2182-1-05/1-2</w:t>
      </w:r>
      <w:r w:rsidR="00CC0ADA">
        <w:rPr>
          <w:rFonts w:ascii="Arial" w:hAnsi="Arial" w:cs="Arial"/>
        </w:rPr>
        <w:t>6</w:t>
      </w:r>
      <w:r>
        <w:rPr>
          <w:rFonts w:ascii="Arial" w:hAnsi="Arial" w:cs="Arial"/>
        </w:rPr>
        <w:t>-2</w:t>
      </w:r>
    </w:p>
    <w:p w14:paraId="3E1FE444" w14:textId="5D597DBA" w:rsidR="000F4515" w:rsidRDefault="000F4515" w:rsidP="000F4515">
      <w:pPr>
        <w:pStyle w:val="Bezproreda1"/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Šibenik</w:t>
      </w:r>
      <w:r w:rsidR="003C37F3">
        <w:rPr>
          <w:rFonts w:ascii="Arial" w:hAnsi="Arial" w:cs="Arial"/>
        </w:rPr>
        <w:t xml:space="preserve">, </w:t>
      </w:r>
      <w:r w:rsidR="00CC0ADA">
        <w:rPr>
          <w:rFonts w:ascii="Arial" w:hAnsi="Arial" w:cs="Arial"/>
        </w:rPr>
        <w:t>24. travnja</w:t>
      </w:r>
      <w:r>
        <w:rPr>
          <w:rFonts w:ascii="Arial" w:hAnsi="Arial" w:cs="Arial"/>
        </w:rPr>
        <w:t xml:space="preserve"> 202</w:t>
      </w:r>
      <w:r w:rsidR="00CC0AD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            </w:t>
      </w:r>
    </w:p>
    <w:p w14:paraId="6884DA0B" w14:textId="77777777" w:rsidR="000F4515" w:rsidRDefault="000F4515" w:rsidP="000F4515">
      <w:pPr>
        <w:pStyle w:val="Bezproreda1"/>
        <w:spacing w:line="0" w:lineRule="atLeast"/>
        <w:rPr>
          <w:rFonts w:ascii="Arial" w:hAnsi="Arial" w:cs="Arial"/>
        </w:rPr>
      </w:pPr>
    </w:p>
    <w:p w14:paraId="4BADD3ED" w14:textId="77777777" w:rsidR="000F4515" w:rsidRDefault="000F4515" w:rsidP="000F4515">
      <w:pPr>
        <w:pStyle w:val="Bezproreda1"/>
        <w:rPr>
          <w:rFonts w:ascii="Arial" w:hAnsi="Arial" w:cs="Arial"/>
        </w:rPr>
      </w:pPr>
    </w:p>
    <w:p w14:paraId="66A81592" w14:textId="77777777" w:rsidR="000F4515" w:rsidRDefault="000F4515" w:rsidP="000F4515">
      <w:pPr>
        <w:pStyle w:val="Bezproreda1"/>
        <w:jc w:val="center"/>
        <w:rPr>
          <w:rFonts w:ascii="Arial" w:hAnsi="Arial" w:cs="Arial"/>
        </w:rPr>
      </w:pPr>
    </w:p>
    <w:p w14:paraId="59506026" w14:textId="77777777" w:rsidR="000F4515" w:rsidRDefault="000F4515" w:rsidP="000F4515">
      <w:pPr>
        <w:pStyle w:val="Bezproreda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GRADONAČELNIK</w:t>
      </w:r>
    </w:p>
    <w:p w14:paraId="7B857109" w14:textId="77777777" w:rsidR="000F4515" w:rsidRDefault="000F4515" w:rsidP="000F4515">
      <w:pPr>
        <w:pStyle w:val="Bezproreda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Željko Burić, dr.med.</w:t>
      </w:r>
    </w:p>
    <w:p w14:paraId="494E614D" w14:textId="77777777" w:rsidR="000F4515" w:rsidRDefault="000F4515" w:rsidP="000F45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F7AAB3" w14:textId="77777777" w:rsidR="000F4515" w:rsidRDefault="000F4515" w:rsidP="000F45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5C8C29" w14:textId="77777777" w:rsidR="000F4515" w:rsidRDefault="000F4515" w:rsidP="000F45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9F9C2" w14:textId="77777777" w:rsidR="000F4515" w:rsidRDefault="000F4515" w:rsidP="000F4515"/>
    <w:p w14:paraId="256F3A6E" w14:textId="77777777" w:rsidR="000F4515" w:rsidRDefault="000F4515" w:rsidP="000F4515">
      <w:pPr>
        <w:jc w:val="both"/>
      </w:pPr>
      <w:r>
        <w:t>Dostaviti:</w:t>
      </w:r>
    </w:p>
    <w:p w14:paraId="37215538" w14:textId="77777777" w:rsidR="000F4515" w:rsidRDefault="000F4515" w:rsidP="000F451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t>Službeni glasnik Grada Šibenika</w:t>
      </w:r>
    </w:p>
    <w:p w14:paraId="14CF1538" w14:textId="77777777" w:rsidR="000F4515" w:rsidRDefault="000F4515" w:rsidP="000F451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t xml:space="preserve"> Ured gradonačelnika</w:t>
      </w:r>
    </w:p>
    <w:p w14:paraId="676DD0F2" w14:textId="77777777" w:rsidR="000F4515" w:rsidRDefault="000F4515" w:rsidP="000F451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t>DV Šibenska maslina, Ul branitelja Domovinskog rata 2G</w:t>
      </w:r>
    </w:p>
    <w:p w14:paraId="7AF5B851" w14:textId="77777777" w:rsidR="000F4515" w:rsidRDefault="000F4515" w:rsidP="000F4515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</w:pPr>
      <w:r>
        <w:t>n/p ravnateljice</w:t>
      </w:r>
    </w:p>
    <w:p w14:paraId="6FE9398F" w14:textId="77777777" w:rsidR="00CC0ADA" w:rsidRDefault="00CC0ADA" w:rsidP="00CC0ADA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t>Upravno vijeće DV Šibenska maslina,</w:t>
      </w:r>
      <w:r w:rsidRPr="00CC0ADA">
        <w:t xml:space="preserve"> </w:t>
      </w:r>
    </w:p>
    <w:p w14:paraId="2426451A" w14:textId="60585418" w:rsidR="00CC0ADA" w:rsidRDefault="00CC0ADA" w:rsidP="00CC0ADA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</w:pPr>
      <w:r>
        <w:t>Ul branitelja Domovinskog rata 2G</w:t>
      </w:r>
      <w:r>
        <w:t>, n/p predsjednice H. Šarić,</w:t>
      </w:r>
    </w:p>
    <w:p w14:paraId="3FACE48D" w14:textId="77777777" w:rsidR="000F4515" w:rsidRDefault="000F4515" w:rsidP="000F451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t>Dokumentacija – ovdje</w:t>
      </w:r>
    </w:p>
    <w:p w14:paraId="66C8C911" w14:textId="77777777" w:rsidR="000F4515" w:rsidRDefault="000F4515" w:rsidP="000F451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t>Arhiv - ovdje</w:t>
      </w:r>
    </w:p>
    <w:p w14:paraId="3FD674D5" w14:textId="77777777" w:rsidR="000F4515" w:rsidRDefault="000F4515" w:rsidP="000F4515"/>
    <w:p w14:paraId="232C3BDC" w14:textId="77777777" w:rsidR="00F44543" w:rsidRDefault="00F44543"/>
    <w:sectPr w:rsidR="00F4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702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D"/>
    <w:rsid w:val="00000D0D"/>
    <w:rsid w:val="000F00F6"/>
    <w:rsid w:val="000F4515"/>
    <w:rsid w:val="003C37F3"/>
    <w:rsid w:val="00960016"/>
    <w:rsid w:val="00CC0ADA"/>
    <w:rsid w:val="00F4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586A"/>
  <w15:chartTrackingRefBased/>
  <w15:docId w15:val="{C156FE88-540E-4800-8CBC-36E78E1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51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0F451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Odlomakpopisa1">
    <w:name w:val="Odlomak popisa1"/>
    <w:basedOn w:val="Normal"/>
    <w:qFormat/>
    <w:rsid w:val="000F4515"/>
    <w:pPr>
      <w:ind w:left="720"/>
      <w:contextualSpacing/>
    </w:pPr>
  </w:style>
  <w:style w:type="paragraph" w:styleId="Odlomakpopisa">
    <w:name w:val="List Paragraph"/>
    <w:basedOn w:val="Normal"/>
    <w:uiPriority w:val="34"/>
    <w:qFormat/>
    <w:rsid w:val="00CC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4</cp:revision>
  <cp:lastPrinted>2023-07-19T08:05:00Z</cp:lastPrinted>
  <dcterms:created xsi:type="dcterms:W3CDTF">2023-07-19T07:54:00Z</dcterms:created>
  <dcterms:modified xsi:type="dcterms:W3CDTF">2026-04-24T07:40:00Z</dcterms:modified>
</cp:coreProperties>
</file>